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</w:p>
    <w:p>
      <w:pPr>
        <w:spacing w:line="720" w:lineRule="auto"/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海南经贸职业技术学院暑假离校返乡师生员工情况统计表</w:t>
      </w:r>
    </w:p>
    <w:bookmarkEnd w:id="0"/>
    <w:tbl>
      <w:tblPr>
        <w:tblStyle w:val="4"/>
        <w:tblW w:w="13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1279"/>
        <w:gridCol w:w="1418"/>
        <w:gridCol w:w="1417"/>
        <w:gridCol w:w="1418"/>
        <w:gridCol w:w="1134"/>
        <w:gridCol w:w="155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  <w:jc w:val="center"/>
        </w:trPr>
        <w:tc>
          <w:tcPr>
            <w:tcW w:w="329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总人数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离岛人数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留岛学生人数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填表人及联系方式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329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学生人数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教职工人数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学生人数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教职工人数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留校学生人数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离校不离岛学生人数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29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海南经贸职业技术学院</w:t>
            </w:r>
          </w:p>
        </w:tc>
        <w:tc>
          <w:tcPr>
            <w:tcW w:w="127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/>
          <w:sz w:val="22"/>
        </w:rPr>
        <w:t>备注：1.学生离岛人数、学生留岛人数总和应为学生总人数；2.此离校返乡指暑假离校，临时出岛人员情况由学校掌握，不需填报此项。</w:t>
      </w:r>
    </w:p>
    <w:p>
      <w:pPr>
        <w:spacing w:line="500" w:lineRule="exact"/>
        <w:ind w:firstLine="563"/>
        <w:jc w:val="center"/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jRlMzU5ZDgyNzYwNjEzOWYyNzVmMzQ3YTQ2OWUifQ=="/>
  </w:docVars>
  <w:rsids>
    <w:rsidRoot w:val="00000000"/>
    <w:rsid w:val="05973818"/>
    <w:rsid w:val="2DC2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160</Characters>
  <Lines>0</Lines>
  <Paragraphs>0</Paragraphs>
  <TotalTime>0</TotalTime>
  <ScaleCrop>false</ScaleCrop>
  <LinksUpToDate>false</LinksUpToDate>
  <CharactersWithSpaces>160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2022-07-01T09:46:16Z</dcterms:created>
  <dc:creator>Administrator</dc:creator>
  <cp:lastModifiedBy>lulu</cp:lastModifiedBy>
  <dcterms:modified xsi:type="dcterms:W3CDTF">2022-07-01T09:46:54Z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1F38EFB17D11405FB618DC8025734FA0</vt:lpwstr>
  </property>
</Properties>
</file>